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5C" w:rsidRDefault="002179E3">
      <w:pPr>
        <w:widowControl w:val="0"/>
        <w:pBdr>
          <w:top w:val="nil"/>
          <w:left w:val="nil"/>
          <w:bottom w:val="nil"/>
          <w:right w:val="nil"/>
          <w:between w:val="nil"/>
        </w:pBdr>
        <w:rPr>
          <w:color w:val="000000"/>
        </w:rPr>
      </w:pPr>
      <w:bookmarkStart w:id="0" w:name="_GoBack"/>
      <w:bookmarkEnd w:id="0"/>
      <w:r>
        <w:rPr>
          <w:noProof/>
          <w:color w:val="000000"/>
        </w:rPr>
        <w:drawing>
          <wp:inline distT="19050" distB="19050" distL="19050" distR="19050">
            <wp:extent cx="5918200" cy="4438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18200" cy="4438650"/>
                    </a:xfrm>
                    <a:prstGeom prst="rect">
                      <a:avLst/>
                    </a:prstGeom>
                    <a:ln/>
                  </pic:spPr>
                </pic:pic>
              </a:graphicData>
            </a:graphic>
          </wp:inline>
        </w:drawing>
      </w:r>
      <w:r>
        <w:pict>
          <v:rect id="_x0000_i1025" style="width:0;height:1.5pt" o:hralign="center" o:hrstd="t" o:hr="t" fillcolor="#a0a0a0" stroked="f"/>
        </w:pict>
      </w:r>
    </w:p>
    <w:p w:rsidR="0092735C" w:rsidRDefault="002179E3">
      <w:pPr>
        <w:widowControl w:val="0"/>
        <w:pBdr>
          <w:top w:val="nil"/>
          <w:left w:val="nil"/>
          <w:bottom w:val="nil"/>
          <w:right w:val="nil"/>
          <w:between w:val="nil"/>
        </w:pBdr>
        <w:spacing w:after="100"/>
        <w:rPr>
          <w:color w:val="505000"/>
          <w:sz w:val="32"/>
          <w:szCs w:val="32"/>
        </w:rPr>
      </w:pPr>
      <w:r>
        <w:rPr>
          <w:color w:val="505000"/>
          <w:sz w:val="32"/>
          <w:szCs w:val="32"/>
        </w:rPr>
        <w:t>Adverbs - Practice</w:t>
      </w:r>
    </w:p>
    <w:p w:rsidR="0092735C" w:rsidRDefault="002179E3">
      <w:pPr>
        <w:widowControl w:val="0"/>
        <w:pBdr>
          <w:top w:val="nil"/>
          <w:left w:val="nil"/>
          <w:bottom w:val="nil"/>
          <w:right w:val="nil"/>
          <w:between w:val="nil"/>
        </w:pBdr>
        <w:spacing w:after="100"/>
        <w:rPr>
          <w:color w:val="909000"/>
          <w:sz w:val="24"/>
          <w:szCs w:val="24"/>
        </w:rPr>
      </w:pPr>
      <w:r>
        <w:rPr>
          <w:color w:val="909000"/>
          <w:sz w:val="24"/>
          <w:szCs w:val="24"/>
        </w:rPr>
        <w:t>Instructions: Find the adverbs. 1. The fish swam slowly in the very warm water. 2. The orange car always works better than the yellow car. 3. Today, my sister went to school early in the morning. 4. They often run outside. Now, they are playing here inside</w:t>
      </w:r>
      <w:r>
        <w:rPr>
          <w:color w:val="909000"/>
          <w:sz w:val="24"/>
          <w:szCs w:val="24"/>
        </w:rPr>
        <w:t>. 5. We laughed so hard that our stomachs really hurt.</w:t>
      </w:r>
    </w:p>
    <w:sectPr w:rsidR="009273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92735C"/>
    <w:rsid w:val="002179E3"/>
    <w:rsid w:val="0092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7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7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Wallbank</dc:creator>
  <cp:lastModifiedBy>Windows User</cp:lastModifiedBy>
  <cp:revision>2</cp:revision>
  <dcterms:created xsi:type="dcterms:W3CDTF">2021-01-05T17:13:00Z</dcterms:created>
  <dcterms:modified xsi:type="dcterms:W3CDTF">2021-01-05T17:13:00Z</dcterms:modified>
</cp:coreProperties>
</file>